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3A38" w14:textId="5029F4F1" w:rsidR="00982594" w:rsidRDefault="691D5F21" w:rsidP="7C59E941">
      <w:pPr>
        <w:spacing w:line="257" w:lineRule="auto"/>
        <w:ind w:left="1440" w:firstLine="720"/>
        <w:rPr>
          <w:rFonts w:ascii="Century Gothic" w:eastAsia="Century Gothic" w:hAnsi="Century Gothic" w:cs="Century Gothic"/>
        </w:rPr>
      </w:pPr>
      <w:r w:rsidRPr="7C59E941">
        <w:rPr>
          <w:rFonts w:ascii="Century Gothic" w:eastAsia="Century Gothic" w:hAnsi="Century Gothic" w:cs="Century Gothic"/>
        </w:rPr>
        <w:t xml:space="preserve">               </w:t>
      </w:r>
      <w:r>
        <w:rPr>
          <w:noProof/>
        </w:rPr>
        <w:drawing>
          <wp:inline distT="0" distB="0" distL="0" distR="0" wp14:anchorId="3BE95179" wp14:editId="236BEE48">
            <wp:extent cx="2051247" cy="1548000"/>
            <wp:effectExtent l="0" t="0" r="0" b="0"/>
            <wp:docPr id="8925360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6058" name="Picture 8925360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247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09BB" w14:textId="4CC922D9" w:rsidR="4964A027" w:rsidRDefault="691D5F21" w:rsidP="7C59E941">
      <w:pPr>
        <w:spacing w:line="257" w:lineRule="auto"/>
        <w:rPr>
          <w:rFonts w:ascii="Century Gothic" w:eastAsia="Century Gothic" w:hAnsi="Century Gothic" w:cs="Century Gothic"/>
          <w:b/>
          <w:bCs/>
          <w:color w:val="77206D" w:themeColor="accent5" w:themeShade="BF"/>
          <w:sz w:val="36"/>
          <w:szCs w:val="36"/>
        </w:rPr>
      </w:pPr>
      <w:r w:rsidRPr="1E6638D7">
        <w:rPr>
          <w:rFonts w:ascii="Century Gothic" w:eastAsia="Century Gothic" w:hAnsi="Century Gothic" w:cs="Century Gothic"/>
          <w:b/>
          <w:bCs/>
          <w:color w:val="77206D" w:themeColor="accent5" w:themeShade="BF"/>
          <w:sz w:val="36"/>
          <w:szCs w:val="36"/>
        </w:rPr>
        <w:t xml:space="preserve">Programme Manager </w:t>
      </w:r>
    </w:p>
    <w:p w14:paraId="68F020CB" w14:textId="7B177E5C" w:rsidR="63A98004" w:rsidRDefault="63A98004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32"/>
          <w:szCs w:val="32"/>
        </w:rPr>
      </w:pPr>
      <w:r w:rsidRPr="1E6638D7">
        <w:rPr>
          <w:rFonts w:ascii="Century Gothic" w:eastAsia="Century Gothic" w:hAnsi="Century Gothic" w:cs="Century Gothic"/>
          <w:b/>
          <w:bCs/>
          <w:color w:val="77206D" w:themeColor="accent5" w:themeShade="BF"/>
          <w:sz w:val="32"/>
          <w:szCs w:val="32"/>
        </w:rPr>
        <w:t>Job Description</w:t>
      </w:r>
    </w:p>
    <w:p w14:paraId="274B6A83" w14:textId="11256B51" w:rsidR="00982594" w:rsidRDefault="5D147127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>Key Responsibilities</w:t>
      </w:r>
    </w:p>
    <w:p w14:paraId="41A3896B" w14:textId="55AE53A4" w:rsidR="00982594" w:rsidRDefault="5D147127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242424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242424"/>
          <w:sz w:val="28"/>
          <w:szCs w:val="28"/>
        </w:rPr>
        <w:t xml:space="preserve"> </w:t>
      </w:r>
    </w:p>
    <w:p w14:paraId="720FF6A9" w14:textId="441361C8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Strategic Planning and Development </w:t>
      </w:r>
    </w:p>
    <w:p w14:paraId="03F25C5A" w14:textId="029E5A40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Lead on the delivery of the organisation’s programmes and monitor and evaluate progress and impact. </w:t>
      </w:r>
    </w:p>
    <w:p w14:paraId="19890820" w14:textId="3517D23D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17102856" w14:textId="52705730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With the Volunteer Coordinator, develop and review objectives for volunteering ensuring they directly reflect CASBA’s aims. </w:t>
      </w:r>
    </w:p>
    <w:p w14:paraId="380E4E92" w14:textId="5E0B6200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2B1A0EB0" w14:textId="0F20FCF3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Represent CASBA and its work at external meetings, deputising for the CEO where required. </w:t>
      </w:r>
    </w:p>
    <w:p w14:paraId="0765CE14" w14:textId="236A2948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62DE2C65" w14:textId="70324474" w:rsidR="00982594" w:rsidRDefault="29E23FB1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As part of the</w:t>
      </w:r>
      <w:r w:rsidR="5DEA7BD4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Senior Leadership Team </w:t>
      </w:r>
      <w:r w:rsidR="79F56941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(</w:t>
      </w: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SLT</w:t>
      </w:r>
      <w:r w:rsidR="06884571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)</w:t>
      </w: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contribute to the delivery of CASBA’s strategic plan ensur</w:t>
      </w:r>
      <w:r w:rsidR="7F102817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ing</w:t>
      </w: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the organisation meets its aims. </w:t>
      </w:r>
    </w:p>
    <w:p w14:paraId="3B1A090B" w14:textId="4A6D3A6B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11E09FF1" w14:textId="2855FAA7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that the voices of citizens are at the heart of all CASBA programmes. </w:t>
      </w:r>
    </w:p>
    <w:p w14:paraId="79CAA989" w14:textId="7F35F425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4C7C7148" w14:textId="18E9D27D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Work with stakeholders to ensure the very best quality of service is offered to citizens and partners. </w:t>
      </w:r>
    </w:p>
    <w:p w14:paraId="22D938E2" w14:textId="5B01A534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7EDDEBF9" w14:textId="4BEAC229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Operational and Service Delivery </w:t>
      </w:r>
    </w:p>
    <w:p w14:paraId="68B00526" w14:textId="25D659E5" w:rsidR="00982594" w:rsidRDefault="29E23FB1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the renewal of our Quality Performance Mark (QPM) by Spring 2027. </w:t>
      </w:r>
    </w:p>
    <w:p w14:paraId="3E91AA44" w14:textId="312B9B26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12B0A747" w14:textId="44E762F4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Implement and embed CASBA’s theory of change, including updates to the CRM database. </w:t>
      </w:r>
    </w:p>
    <w:p w14:paraId="33C37A8B" w14:textId="36C08747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6DCFF2FA" w14:textId="2D3DB1F1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Promote and ensure that citizens are involved in the ethos of the organisation in line with advocacy principles and CASBA’s constitution. </w:t>
      </w:r>
    </w:p>
    <w:p w14:paraId="31072810" w14:textId="263E20D5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1FA16D35" w14:textId="3FED5C3F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Provide monthly content for the website and socials. </w:t>
      </w:r>
    </w:p>
    <w:p w14:paraId="1D41CDE7" w14:textId="100B1F09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F97DC31" w14:textId="355A9867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People Management </w:t>
      </w:r>
    </w:p>
    <w:p w14:paraId="0013459C" w14:textId="699099E7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Lead a team of staff members and volunteers ensuring good team working. </w:t>
      </w:r>
    </w:p>
    <w:p w14:paraId="0CD5496D" w14:textId="13DE7D58" w:rsidR="1E6638D7" w:rsidRDefault="1E6638D7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3A68AF25" w14:textId="423B3163" w:rsidR="00982594" w:rsidRDefault="29E23FB1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Manage the monthly project planning meeting</w:t>
      </w:r>
      <w:r w:rsidR="16127FF2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s.</w:t>
      </w:r>
    </w:p>
    <w:p w14:paraId="06493EC0" w14:textId="6D76B174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413EE4E9" w14:textId="1A91EDA6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Be responsible for the recruitment process for all new programme staff members from initial recruitment to induction and DBS checking. </w:t>
      </w:r>
    </w:p>
    <w:p w14:paraId="33D1715E" w14:textId="386D0E33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23C799D1" w14:textId="657585D6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>Supervise direct reports and carry out mont</w:t>
      </w:r>
      <w:r w:rsidR="251E414A"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hly </w:t>
      </w:r>
      <w:r w:rsidR="35585D69"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effective delivery of CASBA’s projects through the relevant staff and in line with funding agreements. </w:t>
      </w:r>
    </w:p>
    <w:p w14:paraId="39BD56EB" w14:textId="2C6FF24C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1FB0334E" w14:textId="4BC11053" w:rsidR="00982594" w:rsidRDefault="35585D69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Champion the promotion of citizens’ rights and needs in project planning and delivery. </w:t>
      </w:r>
    </w:p>
    <w:p w14:paraId="784A2AA8" w14:textId="6C5635B6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715C917" w14:textId="09EC7922" w:rsidR="00982594" w:rsidRDefault="35585D69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>Leading on and managing</w:t>
      </w:r>
      <w:r w:rsidR="29E23FB1"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one to ones</w:t>
      </w:r>
      <w:r w:rsidR="29E23FB1" w:rsidRPr="7C59E941">
        <w:rPr>
          <w:rFonts w:ascii="Century Gothic" w:eastAsia="Century Gothic" w:hAnsi="Century Gothic" w:cs="Century Gothic"/>
          <w:color w:val="333333"/>
        </w:rPr>
        <w:t xml:space="preserve"> </w:t>
      </w:r>
      <w:r w:rsidR="29E23FB1"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>and annual appraisals.</w:t>
      </w:r>
    </w:p>
    <w:p w14:paraId="5DA836C4" w14:textId="5084A584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52E16C04" w14:textId="7F71F088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programme staff and volunteer development needs are identified and progress monitored. </w:t>
      </w:r>
    </w:p>
    <w:p w14:paraId="6E7B4348" w14:textId="6DF2B5EF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65BF932" w14:textId="4DDC756A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accurate personnel records are kept including leave and training records. </w:t>
      </w:r>
    </w:p>
    <w:p w14:paraId="46D1A7E4" w14:textId="2F2E8349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lastRenderedPageBreak/>
        <w:t xml:space="preserve">Be an effective role model demonstrating CASBA’s values in an efficient and inspiring manner. </w:t>
      </w:r>
    </w:p>
    <w:p w14:paraId="3C9E1613" w14:textId="75F5582E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27EAB521" w14:textId="03703D73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>Funding and Financial Management</w:t>
      </w: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</w:t>
      </w:r>
    </w:p>
    <w:p w14:paraId="4C84DF7D" w14:textId="2D3A7820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>Work with CASBA’s fundraiser to identify programme funding streams and support the development of funding applications.</w:t>
      </w:r>
    </w:p>
    <w:p w14:paraId="41A540CC" w14:textId="12E392A7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6D92CA23" w14:textId="4CB5C846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Manage all programme budgets including grant budgets, and delegate activity budgets to programme staff where required. </w:t>
      </w:r>
    </w:p>
    <w:p w14:paraId="4E7C6AE2" w14:textId="0A8A9980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41674CEA" w14:textId="7B5B566C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Work with local service providers to scope possibility of joint delivery or partnership working. </w:t>
      </w:r>
    </w:p>
    <w:p w14:paraId="3963858C" w14:textId="7CA8DEC7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EA8AAA2" w14:textId="587F501B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that monitoring and evaluation for funded projects is accurate and well maintained. </w:t>
      </w:r>
    </w:p>
    <w:p w14:paraId="2C50F084" w14:textId="292A7520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2281451D" w14:textId="5FAC71E3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that appropriate reporting is submitted to funders in a timely manner. </w:t>
      </w:r>
    </w:p>
    <w:p w14:paraId="26EA79C9" w14:textId="2E4D532C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6D969712" w14:textId="2DFC0F1B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Participate in the monthly review of organisational management accounts ensuring programmes budgets are correctly reported. </w:t>
      </w:r>
    </w:p>
    <w:p w14:paraId="28B9D72C" w14:textId="45BAA46E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3D98E92" w14:textId="2BDD16D8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Administration </w:t>
      </w:r>
    </w:p>
    <w:p w14:paraId="7D630006" w14:textId="4077B754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Ensure compliance with all CASBA policies and procedures and ensure that all staff understand and adhere to these. </w:t>
      </w:r>
    </w:p>
    <w:p w14:paraId="7D0189D7" w14:textId="057FAF9D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46F01AFA" w14:textId="26768233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Take responsibility for data protection relating to paper and electronic files kept by CASBA. </w:t>
      </w:r>
    </w:p>
    <w:p w14:paraId="6629F52A" w14:textId="7ECE9CF7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69411F52" w14:textId="41FA2AB8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Use ICT as required by the role and where appropriate encourage other staff and trustees to use ICT to benefit the organisation. </w:t>
      </w:r>
    </w:p>
    <w:p w14:paraId="66C117AE" w14:textId="70A73514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70F184BB" w14:textId="6D067B4D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Manage the use, continual improvement and reporting from Charity Log. </w:t>
      </w:r>
    </w:p>
    <w:p w14:paraId="2EB5F418" w14:textId="1BC34E93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Other </w:t>
      </w:r>
    </w:p>
    <w:p w14:paraId="72D9997E" w14:textId="702B6BA3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lastRenderedPageBreak/>
        <w:t>The position is based in Selly Oak, South Birmingham, with flexibility for</w:t>
      </w:r>
      <w:r w:rsidRPr="7C59E941">
        <w:rPr>
          <w:rFonts w:ascii="Century Gothic" w:eastAsia="Century Gothic" w:hAnsi="Century Gothic" w:cs="Century Gothic"/>
          <w:color w:val="333333"/>
        </w:rPr>
        <w:t xml:space="preserve"> r</w:t>
      </w: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emote working. </w:t>
      </w:r>
    </w:p>
    <w:p w14:paraId="092B68CA" w14:textId="2BB1DAAB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125BF452" w14:textId="352155FD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Travel around the West Midlands will be necessary on an ad hoc basis. </w:t>
      </w:r>
    </w:p>
    <w:p w14:paraId="4EDF3C6A" w14:textId="42542384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358AB55B" w14:textId="2DF2E239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This role is subject to an enhanced DBS check. </w:t>
      </w:r>
    </w:p>
    <w:p w14:paraId="613C24AB" w14:textId="6FF1F5B8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59A1E627" w14:textId="4008579F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Undergo regular one to ones and an annual appraisal with the CEO. </w:t>
      </w:r>
    </w:p>
    <w:p w14:paraId="4E6AE549" w14:textId="3985B02B" w:rsidR="00982594" w:rsidRDefault="00982594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77206D" w:themeColor="accent5" w:themeShade="BF"/>
          <w:sz w:val="32"/>
          <w:szCs w:val="32"/>
        </w:rPr>
      </w:pPr>
    </w:p>
    <w:p w14:paraId="47B1682C" w14:textId="0EA62FCB" w:rsidR="6E78B89E" w:rsidRDefault="6E78B89E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32"/>
          <w:szCs w:val="32"/>
        </w:rPr>
      </w:pPr>
      <w:r w:rsidRPr="1E6638D7">
        <w:rPr>
          <w:rFonts w:ascii="Century Gothic" w:eastAsia="Century Gothic" w:hAnsi="Century Gothic" w:cs="Century Gothic"/>
          <w:b/>
          <w:bCs/>
          <w:color w:val="77206D" w:themeColor="accent5" w:themeShade="BF"/>
          <w:sz w:val="32"/>
          <w:szCs w:val="32"/>
        </w:rPr>
        <w:t>Person Specification</w:t>
      </w:r>
    </w:p>
    <w:p w14:paraId="35352A97" w14:textId="2B302404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Qualifications and Training </w:t>
      </w:r>
    </w:p>
    <w:p w14:paraId="78FFE584" w14:textId="22AFC952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0F9FA58" w14:textId="16C5A225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>Essential</w:t>
      </w:r>
    </w:p>
    <w:p w14:paraId="32C87FFA" w14:textId="6FA88450" w:rsidR="1716B82D" w:rsidRDefault="1716B82D" w:rsidP="1E6638D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entury Gothic" w:eastAsia="Century Gothic" w:hAnsi="Century Gothic" w:cs="Century Gothic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sz w:val="28"/>
          <w:szCs w:val="28"/>
        </w:rPr>
        <w:t xml:space="preserve">Evidence of ongoing Continuing </w:t>
      </w:r>
      <w:r w:rsidR="7F2C06B9" w:rsidRPr="1E6638D7">
        <w:rPr>
          <w:rFonts w:ascii="Century Gothic" w:eastAsia="Century Gothic" w:hAnsi="Century Gothic" w:cs="Century Gothic"/>
          <w:sz w:val="28"/>
          <w:szCs w:val="28"/>
        </w:rPr>
        <w:t>Professional</w:t>
      </w:r>
      <w:r w:rsidRPr="1E6638D7">
        <w:rPr>
          <w:rFonts w:ascii="Century Gothic" w:eastAsia="Century Gothic" w:hAnsi="Century Gothic" w:cs="Century Gothic"/>
          <w:sz w:val="28"/>
          <w:szCs w:val="28"/>
        </w:rPr>
        <w:t xml:space="preserve"> Development (CPD)</w:t>
      </w:r>
    </w:p>
    <w:p w14:paraId="070B2A9F" w14:textId="076739E3" w:rsidR="1E6638D7" w:rsidRDefault="1E6638D7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sz w:val="28"/>
          <w:szCs w:val="28"/>
        </w:rPr>
      </w:pPr>
    </w:p>
    <w:p w14:paraId="3A76BE58" w14:textId="68595844" w:rsidR="00982594" w:rsidRDefault="7622458D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>Knowledge and Experience</w:t>
      </w:r>
    </w:p>
    <w:p w14:paraId="65C0C8B3" w14:textId="63C68514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Excellent understanding of issues affecting adults with learning disabilities. </w:t>
      </w:r>
    </w:p>
    <w:p w14:paraId="3B6792B4" w14:textId="06FF78C6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working directly with people with learning disabilities and/or advocacy services. </w:t>
      </w:r>
    </w:p>
    <w:p w14:paraId="7F83B999" w14:textId="27C84E31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>• Experience of managing multiple projects at the same time within</w:t>
      </w:r>
      <w:r w:rsidRPr="7C59E941">
        <w:rPr>
          <w:rFonts w:ascii="Century Gothic" w:eastAsia="Century Gothic" w:hAnsi="Century Gothic" w:cs="Century Gothic"/>
          <w:color w:val="333333"/>
        </w:rPr>
        <w:t xml:space="preserve"> </w:t>
      </w:r>
      <w:r w:rsidR="1C9441D7" w:rsidRPr="7C59E941">
        <w:rPr>
          <w:rFonts w:ascii="Century Gothic" w:eastAsia="Century Gothic" w:hAnsi="Century Gothic" w:cs="Century Gothic"/>
          <w:color w:val="333333"/>
        </w:rPr>
        <w:t>t</w:t>
      </w:r>
      <w:r w:rsidR="1F1F8FEC"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he charity or not-for-profit sector. </w:t>
      </w:r>
    </w:p>
    <w:p w14:paraId="5244CD50" w14:textId="674A0072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supporting or developing funding applications and bids. </w:t>
      </w:r>
    </w:p>
    <w:p w14:paraId="119D7DCD" w14:textId="2C07CCE1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managing reporting requirements for internal and external stakeholders. </w:t>
      </w:r>
    </w:p>
    <w:p w14:paraId="10E6081E" w14:textId="29F7EF72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Significant people management experience, including supervision, appraisals and performance management. </w:t>
      </w:r>
    </w:p>
    <w:p w14:paraId="54A0C7B2" w14:textId="5084A8F9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successful recruitment and onboarding of staff. </w:t>
      </w:r>
    </w:p>
    <w:p w14:paraId="318EBA4C" w14:textId="6DAE5528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6FD755D5" w14:textId="0760F05C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3DFA8B74" w14:textId="3A568E2A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lastRenderedPageBreak/>
        <w:t xml:space="preserve">Desirable </w:t>
      </w:r>
    </w:p>
    <w:p w14:paraId="05AB9C18" w14:textId="295DEBDA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Strong knowledge of advocacy and independent advocacy. </w:t>
      </w:r>
    </w:p>
    <w:p w14:paraId="209687C9" w14:textId="66EA1B3C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Knowledge of the wider health and social care landscape and public sector environment. </w:t>
      </w:r>
    </w:p>
    <w:p w14:paraId="7D738BC4" w14:textId="207C28CE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managing budgets and financial monitoring. </w:t>
      </w:r>
    </w:p>
    <w:p w14:paraId="7D527B3E" w14:textId="0F818548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managing the QPM application or other quality frameworks. </w:t>
      </w:r>
    </w:p>
    <w:p w14:paraId="1B3694B0" w14:textId="069B0816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Knowledge of HR laws and employment practice. </w:t>
      </w:r>
    </w:p>
    <w:p w14:paraId="2A296507" w14:textId="238EFB60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working with and managing volunteers. </w:t>
      </w:r>
    </w:p>
    <w:p w14:paraId="5C90ABCE" w14:textId="1F751594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Experience of using Charitylog or similar case management systems. </w:t>
      </w:r>
    </w:p>
    <w:p w14:paraId="485A9963" w14:textId="6B2A0E7B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4AD84823" w14:textId="5B99F7B5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Skills and Abilities </w:t>
      </w:r>
    </w:p>
    <w:p w14:paraId="72814168" w14:textId="63C95C4E" w:rsidR="00982594" w:rsidRDefault="1F1F8FEC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 xml:space="preserve">Essential </w:t>
      </w:r>
    </w:p>
    <w:p w14:paraId="4DBA1CDC" w14:textId="2D8E6201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Excellent written and verbal communication skills. </w:t>
      </w:r>
    </w:p>
    <w:p w14:paraId="59EA050F" w14:textId="44D5D14A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Ability to adapt communication style to different audiences. </w:t>
      </w:r>
    </w:p>
    <w:p w14:paraId="124990CC" w14:textId="5B9196E6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Commitment to CASBA’s values of respect, accessibility and working together. </w:t>
      </w:r>
    </w:p>
    <w:p w14:paraId="5E8D66A0" w14:textId="423C69DE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Ability to manage competing deadlines calmly and effectively. • Confident IT skills, including Microsoft Office and databases. </w:t>
      </w:r>
    </w:p>
    <w:p w14:paraId="415F2988" w14:textId="7DA46615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Ability to network and represent CASBA positively. </w:t>
      </w:r>
    </w:p>
    <w:p w14:paraId="22595F0F" w14:textId="12BDF795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Creative and solution-focused approach. </w:t>
      </w:r>
    </w:p>
    <w:p w14:paraId="0B6B3EA1" w14:textId="0630F874" w:rsidR="00982594" w:rsidRDefault="00982594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</w:p>
    <w:p w14:paraId="00A980F4" w14:textId="64038191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b/>
          <w:bCs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333333"/>
          <w:sz w:val="28"/>
          <w:szCs w:val="28"/>
        </w:rPr>
        <w:t xml:space="preserve">Other Requirements </w:t>
      </w:r>
    </w:p>
    <w:p w14:paraId="3E719980" w14:textId="1879B156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b/>
          <w:bCs/>
          <w:color w:val="77206D" w:themeColor="accent5" w:themeShade="BF"/>
          <w:sz w:val="28"/>
          <w:szCs w:val="28"/>
        </w:rPr>
        <w:t>Essential</w:t>
      </w: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</w:t>
      </w:r>
    </w:p>
    <w:p w14:paraId="5B860B67" w14:textId="29B9CB79" w:rsidR="00982594" w:rsidRDefault="1F1F8FEC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Commitment to ongoing personal and professional development. </w:t>
      </w:r>
    </w:p>
    <w:p w14:paraId="09EC35E1" w14:textId="70678920" w:rsidR="00982594" w:rsidRDefault="1F1F8FEC" w:rsidP="1E6638D7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• Willingness to work occasional </w:t>
      </w:r>
      <w:r w:rsidR="54FAA53C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>evenings or outside normal office hours</w:t>
      </w:r>
      <w:r w:rsidR="4896D71A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 in </w:t>
      </w:r>
      <w:r w:rsidR="29E23FB1" w:rsidRPr="1E6638D7">
        <w:rPr>
          <w:rFonts w:ascii="Century Gothic" w:eastAsia="Century Gothic" w:hAnsi="Century Gothic" w:cs="Century Gothic"/>
          <w:color w:val="333333"/>
          <w:sz w:val="28"/>
          <w:szCs w:val="28"/>
        </w:rPr>
        <w:t xml:space="preserve">exchange for TOIL. </w:t>
      </w:r>
    </w:p>
    <w:p w14:paraId="5E5787A5" w14:textId="3677BF66" w:rsidR="00982594" w:rsidRDefault="29E23FB1" w:rsidP="7C59E941">
      <w:pPr>
        <w:shd w:val="clear" w:color="auto" w:fill="FFFFFF" w:themeFill="background1"/>
        <w:spacing w:after="0"/>
        <w:rPr>
          <w:rFonts w:ascii="Century Gothic" w:eastAsia="Century Gothic" w:hAnsi="Century Gothic" w:cs="Century Gothic"/>
          <w:color w:val="333333"/>
          <w:sz w:val="28"/>
          <w:szCs w:val="28"/>
        </w:rPr>
      </w:pPr>
      <w:r w:rsidRPr="7C59E941">
        <w:rPr>
          <w:rFonts w:ascii="Century Gothic" w:eastAsia="Century Gothic" w:hAnsi="Century Gothic" w:cs="Century Gothic"/>
          <w:color w:val="333333"/>
          <w:sz w:val="28"/>
          <w:szCs w:val="28"/>
        </w:rPr>
        <w:t>• Full, clean driving licence and access to own vehicle.</w:t>
      </w:r>
    </w:p>
    <w:sectPr w:rsidR="009825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CC5"/>
    <w:multiLevelType w:val="hybridMultilevel"/>
    <w:tmpl w:val="62FCBD5A"/>
    <w:lvl w:ilvl="0" w:tplc="C2027F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4F6B1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442951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FE6B1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A4A047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66066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9EE303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BAC99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18E581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A3E9"/>
    <w:multiLevelType w:val="hybridMultilevel"/>
    <w:tmpl w:val="75FA8DFE"/>
    <w:lvl w:ilvl="0" w:tplc="C7A82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44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46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88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20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CF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6A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68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AA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A332"/>
    <w:multiLevelType w:val="hybridMultilevel"/>
    <w:tmpl w:val="D964736C"/>
    <w:lvl w:ilvl="0" w:tplc="509A7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265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E4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9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CE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66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6E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E8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6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F738"/>
    <w:multiLevelType w:val="hybridMultilevel"/>
    <w:tmpl w:val="C3262C1E"/>
    <w:lvl w:ilvl="0" w:tplc="D5BE5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84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8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42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4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AA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A9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C0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65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661D"/>
    <w:multiLevelType w:val="hybridMultilevel"/>
    <w:tmpl w:val="1E9A3C30"/>
    <w:lvl w:ilvl="0" w:tplc="76E6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49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E9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08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00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EC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8E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44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F2D9"/>
    <w:multiLevelType w:val="hybridMultilevel"/>
    <w:tmpl w:val="755E386E"/>
    <w:lvl w:ilvl="0" w:tplc="4AE00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81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6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8F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D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2E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81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8D67"/>
    <w:multiLevelType w:val="hybridMultilevel"/>
    <w:tmpl w:val="A512286E"/>
    <w:lvl w:ilvl="0" w:tplc="5EF44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142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6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E2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2E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07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0D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A8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5AE0"/>
    <w:multiLevelType w:val="hybridMultilevel"/>
    <w:tmpl w:val="9C82A630"/>
    <w:lvl w:ilvl="0" w:tplc="1DDE21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4C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0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0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E7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0A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E0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CB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08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D2487"/>
    <w:multiLevelType w:val="hybridMultilevel"/>
    <w:tmpl w:val="E42C1062"/>
    <w:lvl w:ilvl="0" w:tplc="C4625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0E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21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8A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C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4F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E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46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E7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E8CF"/>
    <w:multiLevelType w:val="hybridMultilevel"/>
    <w:tmpl w:val="8A3A6F56"/>
    <w:lvl w:ilvl="0" w:tplc="B1D01E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A4D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0B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66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5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01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03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26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1AF8F"/>
    <w:multiLevelType w:val="hybridMultilevel"/>
    <w:tmpl w:val="08DEA3D0"/>
    <w:lvl w:ilvl="0" w:tplc="0CA0C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A1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E4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A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E5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6C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A4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64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2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50796"/>
    <w:multiLevelType w:val="hybridMultilevel"/>
    <w:tmpl w:val="37AABE0A"/>
    <w:lvl w:ilvl="0" w:tplc="F848A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6E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A5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1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E5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A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C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C1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86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0128E"/>
    <w:multiLevelType w:val="hybridMultilevel"/>
    <w:tmpl w:val="00201360"/>
    <w:lvl w:ilvl="0" w:tplc="8998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CB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2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E0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CD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C8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A9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7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85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4D535"/>
    <w:multiLevelType w:val="hybridMultilevel"/>
    <w:tmpl w:val="A080E21A"/>
    <w:lvl w:ilvl="0" w:tplc="7B66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E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E4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8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EC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C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2E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25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48925">
    <w:abstractNumId w:val="10"/>
  </w:num>
  <w:num w:numId="2" w16cid:durableId="948007915">
    <w:abstractNumId w:val="8"/>
  </w:num>
  <w:num w:numId="3" w16cid:durableId="1021248868">
    <w:abstractNumId w:val="5"/>
  </w:num>
  <w:num w:numId="4" w16cid:durableId="73472794">
    <w:abstractNumId w:val="13"/>
  </w:num>
  <w:num w:numId="5" w16cid:durableId="1921866267">
    <w:abstractNumId w:val="4"/>
  </w:num>
  <w:num w:numId="6" w16cid:durableId="1929847003">
    <w:abstractNumId w:val="11"/>
  </w:num>
  <w:num w:numId="7" w16cid:durableId="1311519601">
    <w:abstractNumId w:val="12"/>
  </w:num>
  <w:num w:numId="8" w16cid:durableId="1988589485">
    <w:abstractNumId w:val="0"/>
  </w:num>
  <w:num w:numId="9" w16cid:durableId="1645507641">
    <w:abstractNumId w:val="1"/>
  </w:num>
  <w:num w:numId="10" w16cid:durableId="1251234900">
    <w:abstractNumId w:val="3"/>
  </w:num>
  <w:num w:numId="11" w16cid:durableId="511146167">
    <w:abstractNumId w:val="9"/>
  </w:num>
  <w:num w:numId="12" w16cid:durableId="878930115">
    <w:abstractNumId w:val="7"/>
  </w:num>
  <w:num w:numId="13" w16cid:durableId="1339235851">
    <w:abstractNumId w:val="2"/>
  </w:num>
  <w:num w:numId="14" w16cid:durableId="523136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809CC1"/>
    <w:rsid w:val="00344CD6"/>
    <w:rsid w:val="00757323"/>
    <w:rsid w:val="00772036"/>
    <w:rsid w:val="0081477B"/>
    <w:rsid w:val="009017E8"/>
    <w:rsid w:val="009666A1"/>
    <w:rsid w:val="00982594"/>
    <w:rsid w:val="00A62624"/>
    <w:rsid w:val="00B12181"/>
    <w:rsid w:val="00B21419"/>
    <w:rsid w:val="00DA0CB2"/>
    <w:rsid w:val="00F61CA0"/>
    <w:rsid w:val="01195FCA"/>
    <w:rsid w:val="013255B6"/>
    <w:rsid w:val="0137F9CB"/>
    <w:rsid w:val="016C7773"/>
    <w:rsid w:val="022F74A1"/>
    <w:rsid w:val="0277BA2A"/>
    <w:rsid w:val="027FED7E"/>
    <w:rsid w:val="02B13B0B"/>
    <w:rsid w:val="02C60283"/>
    <w:rsid w:val="02D4618A"/>
    <w:rsid w:val="033B425B"/>
    <w:rsid w:val="042D1C4D"/>
    <w:rsid w:val="04B739B2"/>
    <w:rsid w:val="054BE646"/>
    <w:rsid w:val="05726B05"/>
    <w:rsid w:val="05F21483"/>
    <w:rsid w:val="062D3EC1"/>
    <w:rsid w:val="065A46C4"/>
    <w:rsid w:val="06884571"/>
    <w:rsid w:val="069A9D97"/>
    <w:rsid w:val="06BC7392"/>
    <w:rsid w:val="06DDDFA2"/>
    <w:rsid w:val="07FFC7E0"/>
    <w:rsid w:val="089FD5EC"/>
    <w:rsid w:val="0984DFB4"/>
    <w:rsid w:val="09C2C3C9"/>
    <w:rsid w:val="09F9D84C"/>
    <w:rsid w:val="0A46EEE4"/>
    <w:rsid w:val="0A4CE67E"/>
    <w:rsid w:val="0A9FB728"/>
    <w:rsid w:val="0B6FBF41"/>
    <w:rsid w:val="0C5CE4ED"/>
    <w:rsid w:val="0CCD3DC7"/>
    <w:rsid w:val="0CFC5AB6"/>
    <w:rsid w:val="0DF63F0D"/>
    <w:rsid w:val="0DF7E6E0"/>
    <w:rsid w:val="0E76BFC3"/>
    <w:rsid w:val="0EAD8F46"/>
    <w:rsid w:val="0F72706D"/>
    <w:rsid w:val="0F9003E2"/>
    <w:rsid w:val="10847CC9"/>
    <w:rsid w:val="11756DAD"/>
    <w:rsid w:val="11DAC162"/>
    <w:rsid w:val="12BB2CF4"/>
    <w:rsid w:val="132E4323"/>
    <w:rsid w:val="132FC165"/>
    <w:rsid w:val="13A4F703"/>
    <w:rsid w:val="145CCE1C"/>
    <w:rsid w:val="145E259F"/>
    <w:rsid w:val="147444A7"/>
    <w:rsid w:val="14CA18D7"/>
    <w:rsid w:val="14DEC502"/>
    <w:rsid w:val="155A7AC1"/>
    <w:rsid w:val="1586C3F3"/>
    <w:rsid w:val="16127FF2"/>
    <w:rsid w:val="16B5FC28"/>
    <w:rsid w:val="16B7A401"/>
    <w:rsid w:val="16BCCF4B"/>
    <w:rsid w:val="1716B82D"/>
    <w:rsid w:val="192457C0"/>
    <w:rsid w:val="1944B115"/>
    <w:rsid w:val="19BDAE6C"/>
    <w:rsid w:val="19C21D2C"/>
    <w:rsid w:val="19CD39D1"/>
    <w:rsid w:val="1A57343B"/>
    <w:rsid w:val="1B7150F7"/>
    <w:rsid w:val="1B80687A"/>
    <w:rsid w:val="1C0060C1"/>
    <w:rsid w:val="1C3A4722"/>
    <w:rsid w:val="1C491389"/>
    <w:rsid w:val="1C723F7C"/>
    <w:rsid w:val="1C9441D7"/>
    <w:rsid w:val="1CB4435F"/>
    <w:rsid w:val="1D70AEA7"/>
    <w:rsid w:val="1E6638D7"/>
    <w:rsid w:val="1ECD6804"/>
    <w:rsid w:val="1EE62340"/>
    <w:rsid w:val="1F1F8FEC"/>
    <w:rsid w:val="1F7D74B5"/>
    <w:rsid w:val="1F8B67C0"/>
    <w:rsid w:val="1FA37FE1"/>
    <w:rsid w:val="1FE69CA8"/>
    <w:rsid w:val="2061DEE3"/>
    <w:rsid w:val="20CC7729"/>
    <w:rsid w:val="21219416"/>
    <w:rsid w:val="2235BB92"/>
    <w:rsid w:val="22C8BE27"/>
    <w:rsid w:val="2333FF46"/>
    <w:rsid w:val="23E01D80"/>
    <w:rsid w:val="23FFC693"/>
    <w:rsid w:val="242675D4"/>
    <w:rsid w:val="251E414A"/>
    <w:rsid w:val="25A05C3C"/>
    <w:rsid w:val="271F47D2"/>
    <w:rsid w:val="29BF9975"/>
    <w:rsid w:val="29E23FB1"/>
    <w:rsid w:val="2A1CBD9C"/>
    <w:rsid w:val="2B367E9D"/>
    <w:rsid w:val="2B5D17FF"/>
    <w:rsid w:val="2B805522"/>
    <w:rsid w:val="2C128339"/>
    <w:rsid w:val="2CB944BB"/>
    <w:rsid w:val="2D1D91EB"/>
    <w:rsid w:val="2D4A894C"/>
    <w:rsid w:val="2D699CFA"/>
    <w:rsid w:val="2F1FFE68"/>
    <w:rsid w:val="2F715D01"/>
    <w:rsid w:val="2F7FAA0B"/>
    <w:rsid w:val="2FFDBA85"/>
    <w:rsid w:val="3063DC78"/>
    <w:rsid w:val="307178BD"/>
    <w:rsid w:val="30C59187"/>
    <w:rsid w:val="30FAEB5B"/>
    <w:rsid w:val="3169F725"/>
    <w:rsid w:val="31955BB3"/>
    <w:rsid w:val="324C9F6B"/>
    <w:rsid w:val="3291B587"/>
    <w:rsid w:val="32F458D6"/>
    <w:rsid w:val="33C5307A"/>
    <w:rsid w:val="342E39F3"/>
    <w:rsid w:val="3461CEEA"/>
    <w:rsid w:val="347C9CB6"/>
    <w:rsid w:val="34EAAD13"/>
    <w:rsid w:val="3532DCF9"/>
    <w:rsid w:val="35585D69"/>
    <w:rsid w:val="35B84928"/>
    <w:rsid w:val="35E0F750"/>
    <w:rsid w:val="35E9B64F"/>
    <w:rsid w:val="35EAC2DE"/>
    <w:rsid w:val="367EABBF"/>
    <w:rsid w:val="36C7C0E4"/>
    <w:rsid w:val="36CBC867"/>
    <w:rsid w:val="374E8177"/>
    <w:rsid w:val="38470DB7"/>
    <w:rsid w:val="385C6C5D"/>
    <w:rsid w:val="38E530D7"/>
    <w:rsid w:val="390878E9"/>
    <w:rsid w:val="3A241814"/>
    <w:rsid w:val="3B3230C7"/>
    <w:rsid w:val="3B4597E8"/>
    <w:rsid w:val="3B463A27"/>
    <w:rsid w:val="3B6E8E99"/>
    <w:rsid w:val="3BED0168"/>
    <w:rsid w:val="3D569EE2"/>
    <w:rsid w:val="3D67FDA2"/>
    <w:rsid w:val="3E41339B"/>
    <w:rsid w:val="3E8CACD9"/>
    <w:rsid w:val="3F1E5E67"/>
    <w:rsid w:val="3F838A25"/>
    <w:rsid w:val="3FF51E1D"/>
    <w:rsid w:val="40691BD2"/>
    <w:rsid w:val="406FD285"/>
    <w:rsid w:val="40BDE481"/>
    <w:rsid w:val="4133D32A"/>
    <w:rsid w:val="4153AC60"/>
    <w:rsid w:val="416606A1"/>
    <w:rsid w:val="418B512F"/>
    <w:rsid w:val="41B0743F"/>
    <w:rsid w:val="42634C04"/>
    <w:rsid w:val="42DB7931"/>
    <w:rsid w:val="4359A28B"/>
    <w:rsid w:val="437085BE"/>
    <w:rsid w:val="4388447D"/>
    <w:rsid w:val="4425F815"/>
    <w:rsid w:val="456F0907"/>
    <w:rsid w:val="46831370"/>
    <w:rsid w:val="4724DACD"/>
    <w:rsid w:val="47F584DC"/>
    <w:rsid w:val="480732C9"/>
    <w:rsid w:val="4868B28A"/>
    <w:rsid w:val="48877BBF"/>
    <w:rsid w:val="4896D71A"/>
    <w:rsid w:val="48C7CCFE"/>
    <w:rsid w:val="48EE35A9"/>
    <w:rsid w:val="4964A027"/>
    <w:rsid w:val="4A435885"/>
    <w:rsid w:val="4A5D5390"/>
    <w:rsid w:val="4AF98C54"/>
    <w:rsid w:val="4B123A01"/>
    <w:rsid w:val="4B17340E"/>
    <w:rsid w:val="4BED3F23"/>
    <w:rsid w:val="4C42F3AD"/>
    <w:rsid w:val="4C5AA8B7"/>
    <w:rsid w:val="4C9853ED"/>
    <w:rsid w:val="4CD4BABE"/>
    <w:rsid w:val="4D3CD2D1"/>
    <w:rsid w:val="4DFD71C7"/>
    <w:rsid w:val="4E7878C0"/>
    <w:rsid w:val="4F3BE7C2"/>
    <w:rsid w:val="4F925C62"/>
    <w:rsid w:val="50233D77"/>
    <w:rsid w:val="508AA488"/>
    <w:rsid w:val="51271AEC"/>
    <w:rsid w:val="5194B09E"/>
    <w:rsid w:val="51D3D45B"/>
    <w:rsid w:val="5240D67A"/>
    <w:rsid w:val="52583D31"/>
    <w:rsid w:val="532617E5"/>
    <w:rsid w:val="53454356"/>
    <w:rsid w:val="53A02E2F"/>
    <w:rsid w:val="53ED6C4D"/>
    <w:rsid w:val="54F09C7E"/>
    <w:rsid w:val="54FAA53C"/>
    <w:rsid w:val="55765C9D"/>
    <w:rsid w:val="55E4D5E4"/>
    <w:rsid w:val="5664039D"/>
    <w:rsid w:val="57587D4E"/>
    <w:rsid w:val="586EDF27"/>
    <w:rsid w:val="58B7914A"/>
    <w:rsid w:val="58BE6A2C"/>
    <w:rsid w:val="58F14075"/>
    <w:rsid w:val="59843658"/>
    <w:rsid w:val="5A0B8BD6"/>
    <w:rsid w:val="5A89230B"/>
    <w:rsid w:val="5B714E98"/>
    <w:rsid w:val="5B90FA00"/>
    <w:rsid w:val="5BCF2FC0"/>
    <w:rsid w:val="5C236D0E"/>
    <w:rsid w:val="5C5A51DF"/>
    <w:rsid w:val="5D147127"/>
    <w:rsid w:val="5D319A2A"/>
    <w:rsid w:val="5DEA7BD4"/>
    <w:rsid w:val="5EF288D2"/>
    <w:rsid w:val="5F23EA07"/>
    <w:rsid w:val="5F30B56E"/>
    <w:rsid w:val="5FF1AF20"/>
    <w:rsid w:val="60255F3A"/>
    <w:rsid w:val="6032849E"/>
    <w:rsid w:val="6040B8B4"/>
    <w:rsid w:val="605F6A4F"/>
    <w:rsid w:val="607ACD1C"/>
    <w:rsid w:val="60AEA418"/>
    <w:rsid w:val="61C9D93D"/>
    <w:rsid w:val="61DAA6B9"/>
    <w:rsid w:val="61FF737F"/>
    <w:rsid w:val="6215BA0C"/>
    <w:rsid w:val="6247E4D4"/>
    <w:rsid w:val="6250258B"/>
    <w:rsid w:val="62659B75"/>
    <w:rsid w:val="62B3AF8D"/>
    <w:rsid w:val="6302C962"/>
    <w:rsid w:val="635D339A"/>
    <w:rsid w:val="63A98004"/>
    <w:rsid w:val="647D3936"/>
    <w:rsid w:val="64D7F255"/>
    <w:rsid w:val="6515D791"/>
    <w:rsid w:val="653C06AE"/>
    <w:rsid w:val="654E9CA9"/>
    <w:rsid w:val="66DA6A2B"/>
    <w:rsid w:val="66E96FE8"/>
    <w:rsid w:val="68D80A8E"/>
    <w:rsid w:val="691D5F21"/>
    <w:rsid w:val="6A25B069"/>
    <w:rsid w:val="6AB5C6A9"/>
    <w:rsid w:val="6BBE9706"/>
    <w:rsid w:val="6C159AAA"/>
    <w:rsid w:val="6CD913B8"/>
    <w:rsid w:val="6D125650"/>
    <w:rsid w:val="6D16A5FD"/>
    <w:rsid w:val="6D680264"/>
    <w:rsid w:val="6E78B89E"/>
    <w:rsid w:val="6E9FA77A"/>
    <w:rsid w:val="6EF40945"/>
    <w:rsid w:val="6FBAF846"/>
    <w:rsid w:val="6FC3CCC4"/>
    <w:rsid w:val="6FD26149"/>
    <w:rsid w:val="705C81A1"/>
    <w:rsid w:val="70815FA1"/>
    <w:rsid w:val="722882B7"/>
    <w:rsid w:val="7239F540"/>
    <w:rsid w:val="725106D6"/>
    <w:rsid w:val="7270566A"/>
    <w:rsid w:val="727A9DC0"/>
    <w:rsid w:val="73C30ACF"/>
    <w:rsid w:val="74114EA7"/>
    <w:rsid w:val="749D4C44"/>
    <w:rsid w:val="7554FDFE"/>
    <w:rsid w:val="758DABF1"/>
    <w:rsid w:val="75DB1057"/>
    <w:rsid w:val="7622458D"/>
    <w:rsid w:val="76802F11"/>
    <w:rsid w:val="76AEA3BB"/>
    <w:rsid w:val="76FB4838"/>
    <w:rsid w:val="7808EE63"/>
    <w:rsid w:val="7813CCE5"/>
    <w:rsid w:val="78174F9E"/>
    <w:rsid w:val="786ECD29"/>
    <w:rsid w:val="78DE4FB5"/>
    <w:rsid w:val="79A020B5"/>
    <w:rsid w:val="79F56941"/>
    <w:rsid w:val="7A0DD0BD"/>
    <w:rsid w:val="7A809CC1"/>
    <w:rsid w:val="7B04DD8D"/>
    <w:rsid w:val="7B3DDCCD"/>
    <w:rsid w:val="7B7B6236"/>
    <w:rsid w:val="7BA911F6"/>
    <w:rsid w:val="7C42CBAA"/>
    <w:rsid w:val="7C45C55B"/>
    <w:rsid w:val="7C59E941"/>
    <w:rsid w:val="7D915A58"/>
    <w:rsid w:val="7DE0D239"/>
    <w:rsid w:val="7E4391EB"/>
    <w:rsid w:val="7E73B481"/>
    <w:rsid w:val="7E80A236"/>
    <w:rsid w:val="7F102817"/>
    <w:rsid w:val="7F2C06B9"/>
    <w:rsid w:val="7F51D050"/>
    <w:rsid w:val="7FB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9CC1"/>
  <w15:chartTrackingRefBased/>
  <w15:docId w15:val="{C53CD817-E003-4974-BE61-573CAD0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19BDAE6C"/>
    <w:rPr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720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4C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A097C1FB13E408D8FAC2082EF8A3E" ma:contentTypeVersion="19" ma:contentTypeDescription="Create a new document." ma:contentTypeScope="" ma:versionID="bade2da9f8e43ba8b2a6f903364571bd">
  <xsd:schema xmlns:xsd="http://www.w3.org/2001/XMLSchema" xmlns:xs="http://www.w3.org/2001/XMLSchema" xmlns:p="http://schemas.microsoft.com/office/2006/metadata/properties" xmlns:ns2="c15102be-2230-4b22-9150-fa33bd089d16" xmlns:ns3="2acc167a-01d2-400d-8d32-bf127984e2df" targetNamespace="http://schemas.microsoft.com/office/2006/metadata/properties" ma:root="true" ma:fieldsID="7220b80fa62d8a444c83524a7a949645" ns2:_="" ns3:_="">
    <xsd:import namespace="c15102be-2230-4b22-9150-fa33bd089d16"/>
    <xsd:import namespace="2acc167a-01d2-400d-8d32-bf127984e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02be-2230-4b22-9150-fa33bd08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e63484-50d3-46b3-8494-6ff2f0386f78}" ma:internalName="TaxCatchAll" ma:showField="CatchAllData" ma:web="c15102be-2230-4b22-9150-fa33bd08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167a-01d2-400d-8d32-bf127984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5928ba-78c6-4dd4-8acd-ad8492736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acc167a-01d2-400d-8d32-bf127984e2df" xsi:nil="true"/>
    <lcf76f155ced4ddcb4097134ff3c332f xmlns="2acc167a-01d2-400d-8d32-bf127984e2df">
      <Terms xmlns="http://schemas.microsoft.com/office/infopath/2007/PartnerControls"/>
    </lcf76f155ced4ddcb4097134ff3c332f>
    <TaxCatchAll xmlns="c15102be-2230-4b22-9150-fa33bd089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0CB5-C2CA-4297-AA74-91FE5E4AE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102be-2230-4b22-9150-fa33bd089d16"/>
    <ds:schemaRef ds:uri="2acc167a-01d2-400d-8d32-bf127984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C5F9E-E917-4FD5-9A6F-EE0ACB247180}">
  <ds:schemaRefs>
    <ds:schemaRef ds:uri="http://schemas.microsoft.com/office/2006/metadata/properties"/>
    <ds:schemaRef ds:uri="http://schemas.microsoft.com/office/infopath/2007/PartnerControls"/>
    <ds:schemaRef ds:uri="2acc167a-01d2-400d-8d32-bf127984e2df"/>
    <ds:schemaRef ds:uri="c15102be-2230-4b22-9150-fa33bd089d16"/>
  </ds:schemaRefs>
</ds:datastoreItem>
</file>

<file path=customXml/itemProps3.xml><?xml version="1.0" encoding="utf-8"?>
<ds:datastoreItem xmlns:ds="http://schemas.openxmlformats.org/officeDocument/2006/customXml" ds:itemID="{78F83E43-C24C-464E-915A-665E26C1E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AB028-7CB1-4745-8547-C8246B6C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Davison</dc:creator>
  <cp:keywords/>
  <dc:description/>
  <cp:lastModifiedBy>admin</cp:lastModifiedBy>
  <cp:revision>2</cp:revision>
  <dcterms:created xsi:type="dcterms:W3CDTF">2026-03-03T10:02:00Z</dcterms:created>
  <dcterms:modified xsi:type="dcterms:W3CDTF">2026-03-03T10:02:00Z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0x01010067BA097C1FB13E408D8FAC2082EF8A3E</vt:lpwstr>
  </property>
  <property fmtid="{D5CDD505-2E9C-101B-9397-08002B2CF9AE}" pid="3" name="MediaServiceImageTags">
    <vt:lpwstr/>
  </property>
</Properties>
</file>